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07" w:rsidRPr="00E97607" w:rsidRDefault="00E97607" w:rsidP="005E70DD">
      <w:pPr>
        <w:spacing w:after="0"/>
        <w:rPr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i/>
          <w:color w:val="FF0000"/>
        </w:rPr>
        <w:t xml:space="preserve">   </w:t>
      </w:r>
      <w:r w:rsidR="005E70DD">
        <w:rPr>
          <w:i/>
          <w:color w:val="FF0000"/>
        </w:rPr>
        <w:tab/>
      </w:r>
      <w:r w:rsidR="005E70DD" w:rsidRPr="005E70DD">
        <w:rPr>
          <w:b/>
          <w:i/>
          <w:color w:val="FF0000"/>
        </w:rPr>
        <w:tab/>
      </w:r>
      <w:r w:rsidR="005E70DD" w:rsidRPr="005E70DD">
        <w:rPr>
          <w:b/>
          <w:i/>
          <w:color w:val="FF0000"/>
        </w:rPr>
        <w:tab/>
      </w:r>
    </w:p>
    <w:p w:rsidR="00E97607" w:rsidRPr="00E97607" w:rsidRDefault="00E97607" w:rsidP="005E70DD">
      <w:pPr>
        <w:spacing w:after="0"/>
        <w:rPr>
          <w:b/>
          <w:i/>
          <w:color w:val="FF0000"/>
          <w:sz w:val="24"/>
          <w:szCs w:val="24"/>
        </w:rPr>
      </w:pPr>
    </w:p>
    <w:p w:rsidR="00330087" w:rsidRPr="00E97607" w:rsidRDefault="00E97607" w:rsidP="005E70DD">
      <w:pPr>
        <w:spacing w:after="0"/>
        <w:rPr>
          <w:b/>
          <w:i/>
          <w:color w:val="FF0000"/>
          <w:sz w:val="24"/>
          <w:szCs w:val="24"/>
        </w:rPr>
      </w:pPr>
      <w:r w:rsidRPr="00E97607">
        <w:rPr>
          <w:b/>
          <w:i/>
          <w:color w:val="FF0000"/>
          <w:sz w:val="24"/>
          <w:szCs w:val="24"/>
        </w:rPr>
        <w:tab/>
      </w:r>
      <w:r w:rsidRPr="00E97607">
        <w:rPr>
          <w:b/>
          <w:i/>
          <w:color w:val="FF0000"/>
          <w:sz w:val="24"/>
          <w:szCs w:val="24"/>
        </w:rPr>
        <w:tab/>
      </w:r>
      <w:r w:rsidRPr="00E97607">
        <w:rPr>
          <w:b/>
          <w:i/>
          <w:color w:val="FF0000"/>
          <w:sz w:val="24"/>
          <w:szCs w:val="24"/>
        </w:rPr>
        <w:tab/>
      </w:r>
      <w:r w:rsidRPr="00E97607">
        <w:rPr>
          <w:b/>
          <w:i/>
          <w:color w:val="FF0000"/>
          <w:sz w:val="24"/>
          <w:szCs w:val="24"/>
        </w:rPr>
        <w:tab/>
      </w:r>
      <w:r w:rsidR="005E70DD" w:rsidRPr="00E97607">
        <w:rPr>
          <w:b/>
          <w:i/>
          <w:color w:val="FF0000"/>
          <w:sz w:val="24"/>
          <w:szCs w:val="24"/>
        </w:rPr>
        <w:tab/>
      </w:r>
      <w:r w:rsidRPr="00E97607">
        <w:rPr>
          <w:b/>
          <w:i/>
          <w:color w:val="FF0000"/>
          <w:sz w:val="24"/>
          <w:szCs w:val="24"/>
        </w:rPr>
        <w:t xml:space="preserve">    </w:t>
      </w:r>
      <w:r w:rsidR="00330087" w:rsidRPr="00E97607">
        <w:rPr>
          <w:b/>
          <w:sz w:val="24"/>
          <w:szCs w:val="24"/>
        </w:rPr>
        <w:t>Program</w:t>
      </w:r>
    </w:p>
    <w:p w:rsidR="00431F25" w:rsidRDefault="00431F25" w:rsidP="005E70DD">
      <w:pPr>
        <w:spacing w:after="0"/>
      </w:pPr>
      <w:r w:rsidRPr="005E70DD">
        <w:rPr>
          <w:b/>
        </w:rPr>
        <w:tab/>
      </w:r>
      <w:r w:rsidRPr="005E70DD">
        <w:rPr>
          <w:b/>
        </w:rPr>
        <w:tab/>
        <w:t>Działania Federacji Gospodarki Ży</w:t>
      </w:r>
      <w:r w:rsidR="005E70DD" w:rsidRPr="005E70DD">
        <w:rPr>
          <w:b/>
        </w:rPr>
        <w:t>wności  RP na lata 2016 – 2019</w:t>
      </w:r>
      <w:r w:rsidR="005E70DD">
        <w:t>.</w:t>
      </w:r>
    </w:p>
    <w:p w:rsidR="005E70DD" w:rsidRDefault="005E70DD" w:rsidP="005E70DD">
      <w:pPr>
        <w:spacing w:after="0"/>
      </w:pPr>
    </w:p>
    <w:p w:rsidR="00431F25" w:rsidRDefault="00431F25" w:rsidP="00431F25">
      <w:pPr>
        <w:pStyle w:val="Akapitzlist"/>
        <w:numPr>
          <w:ilvl w:val="0"/>
          <w:numId w:val="1"/>
        </w:numPr>
      </w:pPr>
      <w:r>
        <w:t>Kontynuacja działań w zakresie:</w:t>
      </w:r>
    </w:p>
    <w:p w:rsidR="00431F25" w:rsidRDefault="00431F25" w:rsidP="00431F25">
      <w:pPr>
        <w:pStyle w:val="Akapitzlist"/>
      </w:pPr>
      <w:r>
        <w:t>-   procesu integracji organizacji branżowych sektora rolno – spożywczego,</w:t>
      </w:r>
    </w:p>
    <w:p w:rsidR="00431F25" w:rsidRDefault="00BD271D" w:rsidP="00431F25">
      <w:pPr>
        <w:pStyle w:val="Akapitzlist"/>
      </w:pPr>
      <w:r>
        <w:t xml:space="preserve">-  </w:t>
      </w:r>
      <w:r w:rsidR="00431F25">
        <w:t xml:space="preserve"> konsolidacji nadzoru nad jakością i bezpieczeństwem żywności  poprzez stworzenie niezależnego organu, </w:t>
      </w:r>
      <w:r w:rsidR="00216062">
        <w:t>z zachowaniem zależności  pionowej w jej funkcjonowaniu i podporządkowaniu pod URM</w:t>
      </w:r>
      <w:r w:rsidR="00431F25">
        <w:t>,</w:t>
      </w:r>
    </w:p>
    <w:p w:rsidR="00431F25" w:rsidRDefault="00431F25" w:rsidP="00431F25">
      <w:pPr>
        <w:pStyle w:val="Akapitzlist"/>
      </w:pPr>
      <w:r>
        <w:t xml:space="preserve">-  </w:t>
      </w:r>
      <w:r w:rsidR="00BD271D">
        <w:t xml:space="preserve">obiektywnego i merytorycznego pod względem zdrowotnym jak ekonomicznym rozwiązania kwestii </w:t>
      </w:r>
      <w:proofErr w:type="spellStart"/>
      <w:r w:rsidR="00BD271D">
        <w:t>gmo</w:t>
      </w:r>
      <w:proofErr w:type="spellEnd"/>
      <w:r w:rsidR="00BD271D">
        <w:t>, zmiany stanowiska Rządu RP w tej kwestii</w:t>
      </w:r>
      <w:r w:rsidR="00216062">
        <w:t xml:space="preserve">, legalizacja stosowania organizmów genetycznie modyfikowanych poprzez między innymi wycofanie z Ustawy Paszowej zapisu o zakazie stosowania </w:t>
      </w:r>
      <w:proofErr w:type="spellStart"/>
      <w:r w:rsidR="00216062">
        <w:t>gmo</w:t>
      </w:r>
      <w:proofErr w:type="spellEnd"/>
      <w:r w:rsidR="00216062">
        <w:t xml:space="preserve"> w paszach, </w:t>
      </w:r>
    </w:p>
    <w:p w:rsidR="00922C90" w:rsidRDefault="00922C90" w:rsidP="00431F25">
      <w:pPr>
        <w:pStyle w:val="Akapitzlist"/>
      </w:pPr>
      <w:r>
        <w:t>-  wyrównania uwarunkowań funkcjonowania grup producentów a zwłaszcza dostępu do środków finansowych,</w:t>
      </w:r>
    </w:p>
    <w:p w:rsidR="00216062" w:rsidRDefault="00216062" w:rsidP="00431F25">
      <w:pPr>
        <w:pStyle w:val="Akapitzlist"/>
      </w:pPr>
      <w:r>
        <w:t xml:space="preserve">-  promocji krajowej  </w:t>
      </w:r>
      <w:r w:rsidR="00922C90">
        <w:t>żywności pochodzenia roślinnego i zwierzęcego, a zwłaszcza żywności ekologicznej</w:t>
      </w:r>
      <w:r w:rsidR="002E4B4A">
        <w:t>, tradycyjnej i lokalnej</w:t>
      </w:r>
      <w:r w:rsidR="00922C90">
        <w:t xml:space="preserve"> na rynkach wewnętrznym i zewnętrznych,</w:t>
      </w:r>
      <w:r w:rsidR="002E4B4A">
        <w:t xml:space="preserve"> prawidłowego i efektywnego wykorzystywania środków wsparcia promocji, </w:t>
      </w:r>
    </w:p>
    <w:p w:rsidR="00216062" w:rsidRDefault="00216062" w:rsidP="00431F25">
      <w:pPr>
        <w:pStyle w:val="Akapitzlist"/>
      </w:pPr>
      <w:r>
        <w:t>-  przeciwdziałania tworzenia barier administracyjn0 – prawnych dla funkcjonowania i rozwoju przemysłu rolno – spożywczego.</w:t>
      </w:r>
    </w:p>
    <w:p w:rsidR="00E97607" w:rsidRDefault="00E97607" w:rsidP="00431F25">
      <w:pPr>
        <w:pStyle w:val="Akapitzlist"/>
      </w:pPr>
    </w:p>
    <w:p w:rsidR="00216062" w:rsidRDefault="00922C90" w:rsidP="00E97607">
      <w:pPr>
        <w:pStyle w:val="Akapitzlist"/>
        <w:numPr>
          <w:ilvl w:val="0"/>
          <w:numId w:val="1"/>
        </w:numPr>
      </w:pPr>
      <w:r>
        <w:t>Podjęcie działań w zakresie umożliwienia stosowania mączek mięsno – kostnych w żywieniu krzyżowym.</w:t>
      </w:r>
    </w:p>
    <w:p w:rsidR="00E97607" w:rsidRDefault="00E97607" w:rsidP="00E97607">
      <w:pPr>
        <w:pStyle w:val="Akapitzlist"/>
      </w:pPr>
    </w:p>
    <w:p w:rsidR="00E97607" w:rsidRDefault="00817426" w:rsidP="00E97607">
      <w:pPr>
        <w:pStyle w:val="Akapitzlist"/>
        <w:numPr>
          <w:ilvl w:val="0"/>
          <w:numId w:val="1"/>
        </w:numPr>
      </w:pPr>
      <w:r>
        <w:t xml:space="preserve">Promocja polskiego białka paszowego o konieczność uwzględniania  w podejmowanych przez resort rolnictwa i podległe mu agendy działań ukierunkowanych  na rozwój popytu krajowego na śrutę poekstrakcyjną  rzepakową, stanowiącą największe pod względem wolumenowym krajowe źródło pasz wysokobiałkowych. </w:t>
      </w: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2E7C2C" w:rsidRDefault="002E7C2C" w:rsidP="00E97607">
      <w:pPr>
        <w:pStyle w:val="Akapitzlist"/>
        <w:numPr>
          <w:ilvl w:val="0"/>
          <w:numId w:val="1"/>
        </w:numPr>
      </w:pPr>
      <w:r>
        <w:t xml:space="preserve">Wspieranie działań ukierunkowanych na eliminowanie  nadużyć  w obrocie  surowcami i produktami rolno – spożywczymi negatywnie wpływającymi na konkurencyjność sektora rolno – spożywczego ze szczególnym uwzględnieniem wyłudzeń podatku VAT w obrocie olejem rzepakowym i śrutami poekstrakcyjnymi. </w:t>
      </w:r>
      <w:r w:rsidR="00DB4242">
        <w:t xml:space="preserve"> </w:t>
      </w:r>
    </w:p>
    <w:p w:rsidR="00E97607" w:rsidRDefault="00E97607" w:rsidP="00E97607">
      <w:pPr>
        <w:pStyle w:val="Akapitzlist"/>
      </w:pPr>
    </w:p>
    <w:p w:rsidR="004C4161" w:rsidRDefault="004C4161" w:rsidP="00E97607">
      <w:pPr>
        <w:pStyle w:val="Akapitzlist"/>
        <w:numPr>
          <w:ilvl w:val="0"/>
          <w:numId w:val="1"/>
        </w:numPr>
      </w:pPr>
      <w:r>
        <w:t>Inicjowanie działań normujących funkcjonowanie przedstawicielstw zagranicznych do promocji sektora rolno – spożywczego.</w:t>
      </w: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725E94" w:rsidRDefault="004C4161" w:rsidP="00E97607">
      <w:pPr>
        <w:pStyle w:val="Akapitzlist"/>
        <w:numPr>
          <w:ilvl w:val="0"/>
          <w:numId w:val="1"/>
        </w:numPr>
      </w:pPr>
      <w:r>
        <w:t xml:space="preserve">Inicjowanie działań na rzecz aktywnego reprezentowania interesów sektora rolno – spożywczego w EU oraz nowelizacji Ustawy o Stowarzyszeniach w zakresie możliwości pozyskiwania środków na funkcjonowanie organizacji branżowych – możliwość </w:t>
      </w:r>
      <w:r w:rsidR="00725E94">
        <w:t xml:space="preserve"> uznania składki członkowskiej jako  koszt wydatków firmy.</w:t>
      </w: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725E94" w:rsidRDefault="00725E94" w:rsidP="00E97607">
      <w:pPr>
        <w:pStyle w:val="Akapitzlist"/>
        <w:numPr>
          <w:ilvl w:val="0"/>
          <w:numId w:val="1"/>
        </w:numPr>
      </w:pPr>
      <w:r>
        <w:lastRenderedPageBreak/>
        <w:t>Opracowanie analizy konsekwencji wprowadzenia w życie reformy o gospodarce ziemia.</w:t>
      </w:r>
    </w:p>
    <w:p w:rsidR="00E97607" w:rsidRDefault="00E97607" w:rsidP="00E97607">
      <w:pPr>
        <w:pStyle w:val="Akapitzlist"/>
      </w:pPr>
    </w:p>
    <w:p w:rsidR="00725E94" w:rsidRDefault="00725E94" w:rsidP="00E97607">
      <w:pPr>
        <w:pStyle w:val="Akapitzlist"/>
        <w:numPr>
          <w:ilvl w:val="0"/>
          <w:numId w:val="1"/>
        </w:numPr>
      </w:pPr>
      <w:r>
        <w:t xml:space="preserve">Podjęcie działań w zakresie </w:t>
      </w:r>
      <w:r w:rsidR="00D1249B">
        <w:t xml:space="preserve"> skutków propozycji </w:t>
      </w:r>
      <w:r>
        <w:t>wyrywkowej nowelizacji  ustawy o prawie wodnym,  podwyżka stawek za zużycie wody nie rozwiązuje i nie zabezpiecza gospodarki zasobami wodnymi.</w:t>
      </w: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E97607" w:rsidRDefault="00817426" w:rsidP="00216062">
      <w:pPr>
        <w:pStyle w:val="Akapitzlist"/>
        <w:ind w:left="426"/>
      </w:pPr>
      <w:r>
        <w:t>9</w:t>
      </w:r>
      <w:r w:rsidR="00725E94">
        <w:t xml:space="preserve">.  Inicjowanie działań w celu ujednolicenia </w:t>
      </w:r>
      <w:r w:rsidR="00B205DD">
        <w:t>przepisów dotyczących informacji handlowej dla konsumentów</w:t>
      </w:r>
      <w:r w:rsidR="00725E94">
        <w:t xml:space="preserve">    </w:t>
      </w:r>
      <w:r w:rsidR="00B205DD">
        <w:t>oraz uproszczenia przepisów dotyczący klasyfikacji  i certyfikacji produktów .</w:t>
      </w:r>
      <w:r w:rsidR="00725E94">
        <w:t xml:space="preserve"> </w:t>
      </w:r>
    </w:p>
    <w:p w:rsidR="002E4B4A" w:rsidRDefault="00725E94" w:rsidP="00216062">
      <w:pPr>
        <w:pStyle w:val="Akapitzlist"/>
        <w:ind w:left="426"/>
      </w:pPr>
      <w:r>
        <w:t xml:space="preserve">  </w:t>
      </w:r>
    </w:p>
    <w:p w:rsidR="004C4161" w:rsidRDefault="002E4B4A" w:rsidP="00E97607">
      <w:pPr>
        <w:pStyle w:val="Akapitzlist"/>
        <w:numPr>
          <w:ilvl w:val="0"/>
          <w:numId w:val="1"/>
        </w:numPr>
      </w:pPr>
      <w:r>
        <w:t>Promowanie rozpoznawalnych systemów jakości.</w:t>
      </w:r>
      <w:r w:rsidR="004C4161">
        <w:t xml:space="preserve">  </w:t>
      </w:r>
    </w:p>
    <w:p w:rsidR="00E97607" w:rsidRDefault="00E97607" w:rsidP="00E97607">
      <w:pPr>
        <w:pStyle w:val="Akapitzlist"/>
      </w:pPr>
    </w:p>
    <w:p w:rsidR="005E70DD" w:rsidRDefault="005E70DD" w:rsidP="00E97607">
      <w:pPr>
        <w:pStyle w:val="Akapitzlist"/>
        <w:numPr>
          <w:ilvl w:val="0"/>
          <w:numId w:val="1"/>
        </w:numPr>
      </w:pPr>
      <w:r>
        <w:t>. Racjonalna  implementacja do prawodawstwa krajowego dyrektyw  Parlamentu i  Rady Unii Europejskiej w sprawie promowania stosowania  w ramach Narodowych Celów  Wskaźnikowych biokomponentów i biopaliw ciekłych wytwarzanych z surowców rolny</w:t>
      </w:r>
    </w:p>
    <w:p w:rsidR="00E97607" w:rsidRDefault="00E97607" w:rsidP="00E97607">
      <w:pPr>
        <w:pStyle w:val="Akapitzlist"/>
      </w:pPr>
    </w:p>
    <w:p w:rsidR="00E97607" w:rsidRDefault="00E97607" w:rsidP="00E97607">
      <w:pPr>
        <w:pStyle w:val="Akapitzlist"/>
      </w:pPr>
    </w:p>
    <w:p w:rsidR="002E4B4A" w:rsidRDefault="00817426" w:rsidP="00216062">
      <w:pPr>
        <w:pStyle w:val="Akapitzlist"/>
        <w:ind w:left="426"/>
      </w:pPr>
      <w:r>
        <w:t>1</w:t>
      </w:r>
      <w:r w:rsidR="005742EE">
        <w:t>1</w:t>
      </w:r>
      <w:r w:rsidR="00D1249B">
        <w:t xml:space="preserve">. Kontynuowanie </w:t>
      </w:r>
      <w:proofErr w:type="spellStart"/>
      <w:r w:rsidR="00D1249B">
        <w:t>tematyczno</w:t>
      </w:r>
      <w:proofErr w:type="spellEnd"/>
      <w:r w:rsidR="00D1249B">
        <w:t xml:space="preserve"> – merytorycznej współpracy organizacji branżowych, które będzie skutkowało pozyskaniem nowych członków.</w:t>
      </w:r>
    </w:p>
    <w:p w:rsidR="00E97607" w:rsidRDefault="00E97607" w:rsidP="00216062">
      <w:pPr>
        <w:pStyle w:val="Akapitzlist"/>
        <w:ind w:left="426"/>
      </w:pPr>
    </w:p>
    <w:p w:rsidR="00E97607" w:rsidRDefault="00E97607" w:rsidP="00216062">
      <w:pPr>
        <w:pStyle w:val="Akapitzlist"/>
        <w:ind w:left="426"/>
      </w:pPr>
    </w:p>
    <w:p w:rsidR="00D1249B" w:rsidRPr="00330087" w:rsidRDefault="0026791A" w:rsidP="005E70DD">
      <w:pPr>
        <w:pStyle w:val="Akapitzlist"/>
        <w:ind w:left="426"/>
      </w:pPr>
      <w:r>
        <w:t xml:space="preserve"> </w:t>
      </w:r>
    </w:p>
    <w:p w:rsidR="00E97607" w:rsidRDefault="00E97607" w:rsidP="002C15AD">
      <w:pPr>
        <w:pStyle w:val="Akapitzlis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Zarządu</w:t>
      </w:r>
    </w:p>
    <w:p w:rsidR="00E97607" w:rsidRDefault="00E97607">
      <w:pPr>
        <w:pStyle w:val="Akapitzlis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Rajmund Paczkowski</w:t>
      </w:r>
    </w:p>
    <w:p w:rsidR="00E97607" w:rsidRDefault="00E97607">
      <w:pPr>
        <w:pStyle w:val="Akapitzlist"/>
        <w:ind w:left="426"/>
      </w:pPr>
    </w:p>
    <w:p w:rsidR="00E97607" w:rsidRDefault="00E97607">
      <w:pPr>
        <w:pStyle w:val="Akapitzlist"/>
        <w:ind w:left="426"/>
      </w:pPr>
    </w:p>
    <w:p w:rsidR="00E97607" w:rsidRPr="00330087" w:rsidRDefault="00E97607">
      <w:pPr>
        <w:pStyle w:val="Akapitzlist"/>
        <w:ind w:left="426"/>
      </w:pPr>
      <w:r>
        <w:t>Warszawa 16 maj 2016 r.</w:t>
      </w:r>
    </w:p>
    <w:sectPr w:rsidR="00E97607" w:rsidRPr="00330087" w:rsidSect="005E70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6A80"/>
    <w:multiLevelType w:val="hybridMultilevel"/>
    <w:tmpl w:val="A31E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87"/>
    <w:rsid w:val="001528C9"/>
    <w:rsid w:val="001E4B0F"/>
    <w:rsid w:val="00216062"/>
    <w:rsid w:val="0026791A"/>
    <w:rsid w:val="002C15AD"/>
    <w:rsid w:val="002E4B4A"/>
    <w:rsid w:val="002E7C2C"/>
    <w:rsid w:val="00330087"/>
    <w:rsid w:val="00431F25"/>
    <w:rsid w:val="004C4161"/>
    <w:rsid w:val="005742EE"/>
    <w:rsid w:val="005E70DD"/>
    <w:rsid w:val="00725E94"/>
    <w:rsid w:val="007C25D4"/>
    <w:rsid w:val="007C6C3F"/>
    <w:rsid w:val="00817426"/>
    <w:rsid w:val="00922C90"/>
    <w:rsid w:val="009A27A7"/>
    <w:rsid w:val="00B205DD"/>
    <w:rsid w:val="00BD271D"/>
    <w:rsid w:val="00D1249B"/>
    <w:rsid w:val="00DB4242"/>
    <w:rsid w:val="00E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D4CB1-8E0F-4969-B833-29A0223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Rafał Strachota</cp:lastModifiedBy>
  <cp:revision>2</cp:revision>
  <dcterms:created xsi:type="dcterms:W3CDTF">2018-03-09T13:37:00Z</dcterms:created>
  <dcterms:modified xsi:type="dcterms:W3CDTF">2018-03-09T13:37:00Z</dcterms:modified>
</cp:coreProperties>
</file>